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DF4A69" w:rsidRPr="00DF4A69" w:rsidTr="002D3E1E">
        <w:trPr>
          <w:trHeight w:val="1820"/>
        </w:trPr>
        <w:tc>
          <w:tcPr>
            <w:tcW w:w="4368" w:type="dxa"/>
          </w:tcPr>
          <w:p w:rsidR="00DF4A69" w:rsidRPr="00DF4A69" w:rsidRDefault="00DF4A69" w:rsidP="00DF4A6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712470" cy="8610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4A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DF4A69" w:rsidRPr="00DF4A69" w:rsidRDefault="00DF4A69" w:rsidP="00DF4A6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DF4A69" w:rsidRPr="00DF4A69" w:rsidRDefault="00DF4A69" w:rsidP="00DF4A6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DF4A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DF4A69" w:rsidRPr="00DF4A69" w:rsidRDefault="00DF4A69" w:rsidP="00DF4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</w:p>
    <w:p w:rsidR="00DF4A69" w:rsidRPr="00DF4A69" w:rsidRDefault="00DF4A69" w:rsidP="00DF4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A69" w:rsidRPr="00DF4A69" w:rsidRDefault="00DF4A69" w:rsidP="00DF4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DF4A69" w:rsidRPr="00DF4A69" w:rsidRDefault="00DF4A69" w:rsidP="00DF4A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DF4A69" w:rsidRPr="00DF4A69" w:rsidRDefault="00DF4A69" w:rsidP="00DF4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A69" w:rsidRPr="00DF4A69" w:rsidRDefault="00DF4A69" w:rsidP="00DF4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(проект)</w:t>
      </w:r>
    </w:p>
    <w:p w:rsidR="00DF4A69" w:rsidRPr="00DF4A69" w:rsidRDefault="00DF4A69" w:rsidP="00DF4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F4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DF4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DF4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DF4A69" w:rsidRPr="00DF4A69" w:rsidRDefault="00DF4A69" w:rsidP="00DF4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A69" w:rsidRPr="00DF4A69" w:rsidRDefault="00DF4A69" w:rsidP="00DF4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  июня 2022 года                                                                               №_____  </w:t>
      </w:r>
    </w:p>
    <w:p w:rsidR="00DF4A69" w:rsidRPr="00DF4A69" w:rsidRDefault="00DF4A69" w:rsidP="00DF4A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A69" w:rsidRPr="00DF4A69" w:rsidRDefault="00DF4A69" w:rsidP="00DF4A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решение  </w:t>
      </w:r>
      <w:r w:rsidRPr="00DF4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муниципального района «Забайкальский район»</w:t>
      </w:r>
      <w:r w:rsidRPr="00DF4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27.12.2016 года №35 «Об утверждении Положения «О денежном вознаграждении выборных должностных лиц в органах местного самоуправления муниципального района «Забайкальский район»</w:t>
      </w:r>
    </w:p>
    <w:p w:rsidR="00DF4A69" w:rsidRPr="00DF4A69" w:rsidRDefault="00DF4A69" w:rsidP="00DF4A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4A69" w:rsidRPr="00DF4A69" w:rsidRDefault="00DF4A69" w:rsidP="00DF4A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27, 29 Закона Забайкальского края </w:t>
      </w:r>
      <w:r w:rsidRPr="00DF4A69">
        <w:rPr>
          <w:rFonts w:ascii="Times New Roman" w:eastAsia="Calibri" w:hAnsi="Times New Roman" w:cs="Times New Roman"/>
          <w:sz w:val="28"/>
          <w:szCs w:val="28"/>
          <w:lang w:eastAsia="ru-RU"/>
        </w:rPr>
        <w:t>Закон Забайкальского края от 10 июня 2020 года № 1826-ЗЗК «Об отдельных вопросах организации местного самоуправления в Забайкальском крае»</w:t>
      </w: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Забайкальского края от 11 апреля 2022 года № 130 «О внесении изменений в методику расчета</w:t>
      </w:r>
      <w:proofErr w:type="gramEnd"/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нормативов формирования расходов на содержание органов местного самоуправления муниципальных образований Забайкальского края», </w:t>
      </w:r>
      <w:r w:rsidRPr="00DF4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статьей 24 Устава муниципального района «Забайкальский район», Совет муниципального района «Забайкальский район» решил: </w:t>
      </w:r>
    </w:p>
    <w:p w:rsidR="00DF4A69" w:rsidRPr="00DF4A69" w:rsidRDefault="00DF4A69" w:rsidP="00321D7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и дополнения в решение Совета </w:t>
      </w:r>
      <w:r w:rsidRPr="00DF4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«Забайкальский район»</w:t>
      </w: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27.12.2016 года №35 «Об утверждении Положения «О денежном вознаграждении выборных должностных лиц в органах местного самоуправления муниципального района «Забайкальский район»:</w:t>
      </w:r>
    </w:p>
    <w:p w:rsidR="00DF4A69" w:rsidRPr="00DF4A69" w:rsidRDefault="00DF4A69" w:rsidP="00321D72">
      <w:pPr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1.1 пункта 1 статьи 1 Положения «О денежном вознаграждении выборных должностных лиц в органах местного самоуправления муниципального района «Забайкальский район» цифры «8214» </w:t>
      </w:r>
      <w:proofErr w:type="gramStart"/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цифры</w:t>
      </w:r>
      <w:proofErr w:type="gramEnd"/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«9035»;</w:t>
      </w:r>
    </w:p>
    <w:p w:rsidR="00DF4A69" w:rsidRPr="00DF4A69" w:rsidRDefault="00DF4A69" w:rsidP="00321D7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1 Положения «О денежном вознаграждении выборных должностных лиц в органах местного самоуправления муниципального района «Забайкальский район» дополнить пунктом 3 следующего содержания </w:t>
      </w:r>
    </w:p>
    <w:p w:rsidR="00DF4A69" w:rsidRPr="00DF4A69" w:rsidRDefault="00DF4A69" w:rsidP="00321D72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Председателю контрольно – ревизионной комиссии муниципального района «Забайкальский район», осуществляющему свои полномочия на постоянной основе,</w:t>
      </w:r>
      <w:r w:rsidRPr="00DF4A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F4A69">
        <w:rPr>
          <w:rFonts w:ascii="Times New Roman" w:eastAsia="Calibri" w:hAnsi="Times New Roman" w:cs="Times New Roman"/>
          <w:sz w:val="28"/>
          <w:szCs w:val="28"/>
        </w:rPr>
        <w:t xml:space="preserve">устанавливается денежное вознаграждение, состоящее </w:t>
      </w:r>
      <w:proofErr w:type="gramStart"/>
      <w:r w:rsidRPr="00DF4A69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DF4A6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F4A69" w:rsidRPr="00DF4A69" w:rsidRDefault="00DF4A69" w:rsidP="00321D72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F4A69">
        <w:rPr>
          <w:rFonts w:ascii="Times New Roman" w:eastAsia="Calibri" w:hAnsi="Times New Roman" w:cs="Times New Roman"/>
          <w:sz w:val="28"/>
          <w:szCs w:val="28"/>
        </w:rPr>
        <w:lastRenderedPageBreak/>
        <w:t>3.1.</w:t>
      </w: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4A69">
        <w:rPr>
          <w:rFonts w:ascii="Times New Roman" w:eastAsia="Calibri" w:hAnsi="Times New Roman" w:cs="Times New Roman"/>
          <w:sz w:val="28"/>
          <w:szCs w:val="28"/>
        </w:rPr>
        <w:t>до</w:t>
      </w:r>
      <w:r w:rsidR="002B5907">
        <w:rPr>
          <w:rFonts w:ascii="Times New Roman" w:eastAsia="Calibri" w:hAnsi="Times New Roman" w:cs="Times New Roman"/>
          <w:sz w:val="28"/>
          <w:szCs w:val="28"/>
        </w:rPr>
        <w:t>лжностного оклада в размере 8131,5</w:t>
      </w:r>
      <w:bookmarkStart w:id="0" w:name="_GoBack"/>
      <w:bookmarkEnd w:id="0"/>
      <w:r w:rsidRPr="00DF4A69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DF4A69" w:rsidRPr="00DF4A69" w:rsidRDefault="00DF4A69" w:rsidP="00321D72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A69">
        <w:rPr>
          <w:rFonts w:ascii="Times New Roman" w:eastAsia="Calibri" w:hAnsi="Times New Roman" w:cs="Times New Roman"/>
          <w:sz w:val="28"/>
          <w:szCs w:val="28"/>
        </w:rPr>
        <w:t>3.2.</w:t>
      </w: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4A69">
        <w:rPr>
          <w:rFonts w:ascii="Times New Roman" w:eastAsia="Calibri" w:hAnsi="Times New Roman" w:cs="Times New Roman"/>
          <w:sz w:val="28"/>
          <w:szCs w:val="28"/>
        </w:rPr>
        <w:t>ежемесячных и иных дополнительных выплат:</w:t>
      </w:r>
    </w:p>
    <w:p w:rsidR="00DF4A69" w:rsidRPr="00DF4A69" w:rsidRDefault="00DF4A69" w:rsidP="00321D72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A69">
        <w:rPr>
          <w:rFonts w:ascii="Times New Roman" w:eastAsia="Calibri" w:hAnsi="Times New Roman" w:cs="Times New Roman"/>
          <w:sz w:val="28"/>
          <w:szCs w:val="28"/>
        </w:rPr>
        <w:t>3.2.1.</w:t>
      </w: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4A69">
        <w:rPr>
          <w:rFonts w:ascii="Times New Roman" w:eastAsia="Calibri" w:hAnsi="Times New Roman" w:cs="Times New Roman"/>
          <w:sz w:val="28"/>
          <w:szCs w:val="28"/>
        </w:rPr>
        <w:t>ежемесячного денежного поощрения в размере 4,7 должностных окладов;</w:t>
      </w:r>
    </w:p>
    <w:p w:rsidR="00DF4A69" w:rsidRPr="00DF4A69" w:rsidRDefault="00DF4A69" w:rsidP="00321D72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A69">
        <w:rPr>
          <w:rFonts w:ascii="Times New Roman" w:eastAsia="Calibri" w:hAnsi="Times New Roman" w:cs="Times New Roman"/>
          <w:sz w:val="28"/>
          <w:szCs w:val="28"/>
        </w:rPr>
        <w:t>3.2.2.</w:t>
      </w: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4A69">
        <w:rPr>
          <w:rFonts w:ascii="Times New Roman" w:eastAsia="Calibri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 в размере 2 должностных окладов;</w:t>
      </w:r>
    </w:p>
    <w:p w:rsidR="00DF4A69" w:rsidRPr="00DF4A69" w:rsidRDefault="00DF4A69" w:rsidP="00321D72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A69">
        <w:rPr>
          <w:rFonts w:ascii="Times New Roman" w:eastAsia="Calibri" w:hAnsi="Times New Roman" w:cs="Times New Roman"/>
          <w:sz w:val="28"/>
          <w:szCs w:val="28"/>
        </w:rPr>
        <w:t>3.2.3.</w:t>
      </w: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4A69">
        <w:rPr>
          <w:rFonts w:ascii="Times New Roman" w:eastAsia="Calibri" w:hAnsi="Times New Roman" w:cs="Times New Roman"/>
          <w:sz w:val="28"/>
          <w:szCs w:val="28"/>
        </w:rPr>
        <w:t>материальной помощи в размере 1 должностного оклада.</w:t>
      </w:r>
    </w:p>
    <w:p w:rsidR="00DF4A69" w:rsidRPr="00DF4A69" w:rsidRDefault="00DF4A69" w:rsidP="00321D72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установленное денежное вознаграждение производится начисление надбавок за работу в местностях с особыми климатическими условиями:</w:t>
      </w:r>
    </w:p>
    <w:p w:rsidR="00DF4A69" w:rsidRPr="00DF4A69" w:rsidRDefault="00DF4A69" w:rsidP="00321D72">
      <w:pPr>
        <w:autoSpaceDE w:val="0"/>
        <w:autoSpaceDN w:val="0"/>
        <w:adjustRightInd w:val="0"/>
        <w:spacing w:after="0" w:line="240" w:lineRule="auto"/>
        <w:ind w:firstLine="56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коэффициента, действующего на территории муниципального района «Забайкальский район» в соответствии с федеральным законом и законом Забайкальского края;</w:t>
      </w:r>
    </w:p>
    <w:p w:rsidR="00DF4A69" w:rsidRPr="00DF4A69" w:rsidRDefault="00DF4A69" w:rsidP="00321D72">
      <w:pPr>
        <w:autoSpaceDE w:val="0"/>
        <w:autoSpaceDN w:val="0"/>
        <w:adjustRightInd w:val="0"/>
        <w:spacing w:after="0" w:line="240" w:lineRule="auto"/>
        <w:ind w:firstLine="56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процентной надбавки за стаж работы к заработной плате в соответствии с федеральным законом и законом Забайкальского края</w:t>
      </w:r>
      <w:proofErr w:type="gramStart"/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DF4A69" w:rsidRPr="00DF4A69" w:rsidRDefault="00DF4A69" w:rsidP="00321D7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статьи 4 Положения «О денежном вознаграждении выборных должностных лиц в органах местного самоуправления муниципального района «Забайкальский район» дополнить словами «За счет средств экономии фонда оплаты труда лиц, замещающих муниципальные должности, им производиться иные выплаты по итогам года пропорционально отработанному времени в равных долях (для лиц, замещающих должности в</w:t>
      </w:r>
      <w:proofErr w:type="gramEnd"/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контрольно-счетном органе) и исчисляется по следующей формуле:</w:t>
      </w:r>
      <w:proofErr w:type="gramEnd"/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иной выплаты = (общая сумма экономии фонда оплаты труда /12 месяцев)* количество фактически отработанных лицом, замещающих муниципальные должности, полных месяцев в году (без учета периодов временной нетрудоспособности лица, пребывания его в отпуске и другие периоды отсутствия лица, когда за ним сохраняется место работы (должность)).                    </w:t>
      </w: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наличии </w:t>
      </w:r>
      <w:proofErr w:type="gramStart"/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остатков средств фонда оплаты труда</w:t>
      </w:r>
      <w:proofErr w:type="gramEnd"/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замещающих муниципальные должности, по итогам года они подлежат возврату в местный бюджет в соответствии с бюджетным законодательством.»</w:t>
      </w:r>
    </w:p>
    <w:p w:rsidR="00DF4A69" w:rsidRPr="00DF4A69" w:rsidRDefault="00DF4A69" w:rsidP="00DF4A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9" w:history="1">
        <w:r w:rsidRPr="00DF4A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F4A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F4A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zabaikalskadm</w:t>
        </w:r>
        <w:proofErr w:type="spellEnd"/>
        <w:r w:rsidRPr="00DF4A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F4A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A69" w:rsidRPr="00DF4A69" w:rsidRDefault="00DF4A69" w:rsidP="00DF4A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</w:t>
      </w:r>
      <w:r w:rsidR="004C0B5D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июля 2022 года.</w:t>
      </w:r>
    </w:p>
    <w:p w:rsidR="00DF4A69" w:rsidRDefault="00DF4A69" w:rsidP="00DF4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D72" w:rsidRPr="00DF4A69" w:rsidRDefault="00321D72" w:rsidP="00DF4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A69" w:rsidRPr="00DF4A69" w:rsidRDefault="00DF4A69" w:rsidP="00DF4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A69" w:rsidRPr="00DF4A69" w:rsidRDefault="00DF4A69" w:rsidP="00DF4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</w:t>
      </w:r>
    </w:p>
    <w:p w:rsidR="000B3AB3" w:rsidRDefault="00DF4A69" w:rsidP="00DF4A69">
      <w:pPr>
        <w:spacing w:after="0" w:line="240" w:lineRule="auto"/>
        <w:jc w:val="both"/>
      </w:pP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                                                             А.В. Мочалов</w:t>
      </w:r>
    </w:p>
    <w:sectPr w:rsidR="000B3AB3" w:rsidSect="00287AAF">
      <w:headerReference w:type="default" r:id="rId10"/>
      <w:pgSz w:w="11906" w:h="16838"/>
      <w:pgMar w:top="851" w:right="70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33" w:rsidRDefault="00B87033">
      <w:pPr>
        <w:spacing w:after="0" w:line="240" w:lineRule="auto"/>
      </w:pPr>
      <w:r>
        <w:separator/>
      </w:r>
    </w:p>
  </w:endnote>
  <w:endnote w:type="continuationSeparator" w:id="0">
    <w:p w:rsidR="00B87033" w:rsidRDefault="00B8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33" w:rsidRDefault="00B87033">
      <w:pPr>
        <w:spacing w:after="0" w:line="240" w:lineRule="auto"/>
      </w:pPr>
      <w:r>
        <w:separator/>
      </w:r>
    </w:p>
  </w:footnote>
  <w:footnote w:type="continuationSeparator" w:id="0">
    <w:p w:rsidR="00B87033" w:rsidRDefault="00B8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7C" w:rsidRDefault="00DF4A69" w:rsidP="00CD378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B5907">
      <w:rPr>
        <w:noProof/>
      </w:rPr>
      <w:t>2</w:t>
    </w:r>
    <w:r>
      <w:fldChar w:fldCharType="end"/>
    </w:r>
  </w:p>
  <w:p w:rsidR="002D6966" w:rsidRDefault="00B87033" w:rsidP="00CD378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3287F"/>
    <w:multiLevelType w:val="multilevel"/>
    <w:tmpl w:val="40009C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91"/>
    <w:rsid w:val="000B3AB3"/>
    <w:rsid w:val="002B524C"/>
    <w:rsid w:val="002B5907"/>
    <w:rsid w:val="00321D72"/>
    <w:rsid w:val="004C0B5D"/>
    <w:rsid w:val="00785891"/>
    <w:rsid w:val="009174B4"/>
    <w:rsid w:val="00B87033"/>
    <w:rsid w:val="00D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A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4A6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A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4A6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baikal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Пользователь</cp:lastModifiedBy>
  <cp:revision>6</cp:revision>
  <cp:lastPrinted>2022-06-07T06:26:00Z</cp:lastPrinted>
  <dcterms:created xsi:type="dcterms:W3CDTF">2022-06-02T06:09:00Z</dcterms:created>
  <dcterms:modified xsi:type="dcterms:W3CDTF">2022-06-08T00:59:00Z</dcterms:modified>
</cp:coreProperties>
</file>